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293-2024 i Lycksele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