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dokument behandlar höga naturvärden i avverkningsanmälan A 57243-2025 i Lycksele kommun som inkom 2025-11-18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7154579, E 674933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