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Detta dokument behandlar höga naturvärden i avverkningsanmälan A 30159-2024 i Lycksele kommun som inkom 2024-07-15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7185623, E 665793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20 naturvårdsarter hittats: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Av dessa är 19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