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Detta dokument behandlar höga naturvärden i avverkningsanmälan A 33346-2025 i Lycksele kommun som inkom 2025-07-03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7130481, E 681004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doftskinn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