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Detta dokument behandlar höga naturvärden i avverkningsanmälan A 39032-2021 i Lycksele kommun som inkom 2021-08-04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7193698, E 655249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