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Detta dokument behandlar höga naturvärden i avverkningsanmälan A 45359-2025 i Lycksele kommun som inkom 2025-09-22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7203572, E 648551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