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Detta dokument behandlar höga naturvärden i avverkningsanmälan A 58624-2022 i Lycksele kommun som inkom 2022-12-07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7188788, E 656684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garnlav (VU, T), blanksvart spiklav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