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dokument behandlar höga naturvärden i avverkningsanmälan A 56566-2025 i Lycksele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7152530, E 679556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