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96-2023 i Lycksele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