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klagomål behandlar höga naturvärden i avverkningsanmälan A 38916-2025 i Lycksele kommun som inkom 2025-08-18 och omfattar 3,1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7225461, E 651782 i SWEREF 99 TM.</w:t>
      </w:r>
    </w:p>
    <w:p>
      <w:r>
        <w:t>I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