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5696-2025 i Lycksele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