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inom 22 meter från avverkningsanmälan A 38972-2026 i Skellefteå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