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33093-2025 i Skellefteå kommun</w:t>
      </w:r>
    </w:p>
    <w:p>
      <w:r>
        <w:t>Denna tillsynsbegäran behandlar höga naturvärden i avverkningsanmälan A 33093-2025 i Skellefteå kommun som inkom 2025-07-02 och omfattar 7,3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33093-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7209040, E 756094 i SWEREF 99 TM.</w:t>
      </w:r>
    </w:p>
    <w:p>
      <w:r>
        <w:t>I och inom 16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