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12017-2023 i Skellefteå kommun</w:t>
      </w:r>
    </w:p>
    <w:p>
      <w:r>
        <w:t>Detta dokument behandlar höga naturvärden i avverkningsanmälan A 12017-2023 i Skellefteå kommun. Denna avverkningsanmälan inkom 2023-03-10 15:22:35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8 naturvårdsarter hittats: garnlav (NT), kolflarnlav (NT), lunglav (NT), violettgrå tagellav (NT), dropptaggsvamp (S), luddlav (S), plattlummer (S, §9) och spindelblomster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12017-2023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7171302, E 729174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plattlummer (S, §9) och spindelblomster (S, §8).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