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dokument behandlar höga naturvärden i avverkningsanmälan A 20379-2025 i Skellefteå kommun. Denna avverkningsanmälan inkom 2025-04-28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