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41940-2018 i Skellefteå kommun</w:t>
      </w:r>
    </w:p>
    <w:p>
      <w:r>
        <w:t>Detta dokument behandlar höga naturvärden i avverkningsanmälan A 41940-2018 i Skellefteå kommun. Denna avverkningsanmälan inkom 2018-09-07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tretåig hackspett (NT, §4), ullticka (NT), violettgrå tagellav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41940-2018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7162141, E 802559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