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dokument behandlar höga naturvärden i avverkningsanmälan A 57851-2022 i Skellefteå kommun. Denna avverkningsanmälan inkom 2022-12-03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