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dokument behandlar höga naturvärden i avverkningsanmälan A 5252-2024 i Skellefteå kommun som inkom 2024-02-08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7225658, E 770189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