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dokument behandlar höga naturvärden i avverkningsanmälan A 52525-2024 i Skellefteå kommun som inkom 2024-11-13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garnlav (VU, T), lunglav (NT, T), talltagel (NT, T), stuplav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2548" cy="5688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802548"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7201504, E 756716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