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dokument behandlar höga naturvärden i avverkningsanmälan A 1095-2026 i Skellefteå kommun som inkom 2026-01-08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lunglav (NT, T), rynkskinn (NT, T), tretåig hackspett (NT, T, §4), ullticka (NT, T), violettgrå tagellav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7176201, E 758062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