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dokument behandlar höga naturvärden i avverkningsanmälan A 16198-2022 i Skellefteå kommun som inkom 2022-04-14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garnlav (VU, T) och gränsticka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7160524, E 796869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