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Detta dokument behandlar höga naturvärden i avverkningsanmälan A 20379-2025 i Skellefteå kommun som inkom 2025-04-28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7158397, E 808389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