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som inkom 2025-07-22 och omfattar 8,9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7172833, E 757469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(VU, T), gammelgransskål (NT, T), lunglav (NT, T), luddlav (S, T)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