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Detta dokument behandlar höga naturvärden i avverkningsanmälan A 57388-2025 i Skellefteå kommun som inkom 2025-11-19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7168784, E 759792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garnlav (VU, T), doftskinn (NT, T), gammelgransskål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