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1121-2024 i Skellefteå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