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klagomål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7179596, E 725361 i SWEREF 99 TM.</w:t>
      </w:r>
    </w:p>
    <w:p>
      <w:r>
        <w:t>I och inom 5 meter från avverkningsanmälan finns fynd av 14 naturvårdsarter, varav 12 är rödlistade, 4 är fridlysta, 12 är typiska (T) och 1 är signalart (S): garnlav (VU, T), gränsticka (VU, T), knärot (VU, T, §8), ulltickeporing (VU), gammelgransskål (NT, T), lunglav (NT, T), mindre hackspett (NT, T, §4), rosenticka (NT, T), Skeletocutis exilis (NT),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8986-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7179596, E 725361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