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57340-2025 i Skellefteå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