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som inkom 2025-11-18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7177948, E 781543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12 naturvårdsarter hittats: garnlav (VU, T), knärot (VU, T, §8), gammelgransskål (NT, T), lunglav (NT, T), rosenticka (NT, T), tretåig hackspett (NT, T, §4), ullticka (NT, T), violmussling (NT, T), bronshjon (S, T), stuplav (S, T), kötticka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