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243-2023 i Ske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