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631-2020 i Skelleft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