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20-2025 i Ske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