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53422-2024 i Skellefteå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