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dokument behandlar höga naturvärden i avverkningsanmälan A 25213-2026 i Skellefteå kommun. Denna avverkningsanmälan inkom 2026-06-02 14:48:23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