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dokument behandlar höga naturvärden i avverkningsanmälan A 25738-2026 i Arvidsjaurs kommun. Denna avverkningsanmälan inkom 2026-06-05 10:11:30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