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33178-2025 i Arvidsjaurs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