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Denna tillsynsbegäran behandlar höga naturvärden i avverkningsanmälan A 37649-2024 i Arvidsjaurs kommun som inkom 2024-09-06 och omfattar 6,1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7235639, E 709240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