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49975-2021 i Arvidsjaurs kommun</w:t>
      </w:r>
    </w:p>
    <w:p>
      <w:r>
        <w:t>Denna tillsynsbegäran behandlar höga naturvärden i avverkningsanmälan A 49975-2021 i Arvidsjaurs kommun som inkom 2021-09-17 och omfattar 6,4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49975-2021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7283674, E 726590 i SWEREF 99 TM.</w:t>
      </w:r>
    </w:p>
    <w:p>
      <w:r>
        <w:t>I avverkningsanmälan finns fynd av 24 naturvårdsarter, varav 19 är rödlistade, 5 är fridlysta, 10 är typiska (T) och 2 är signalarter (S): fläckporing (VU, T), kristallticka (VU), skrovlig taggsvamp (VU), smalfotad taggsvamp (VU), smultronkantarell (VU), tajgataggsvamp (VU), blanksvart spiklav (NT), blå taggsvamp (NT, T), dropptaggsvamp (NT, T), gammelgransskål (NT, T), hornvaxskinn (NT), orange taggsvamp (NT, T), skarp dropptaggsvamp (NT), svartvit taggsvamp (NT), tallriska (NT), talltaggsvamp (NT), talltita (NT, §4), vaddporing (NT), violettgrå tagellav (NT, T), källpraktmossa (S, T), plattlummer (S, T, §9), järpe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blå taggsvamp (NT, T), dropptaggsvamp (NT, T), gammelgransskål (NT, T), orange taggsvamp (NT, T), violettgrå tagellav (NT, T), källpraktmossa (S, T), plattlummer (S, T, §9),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