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58862-2024 i Arvidsjaurs kommun</w:t>
      </w:r>
    </w:p>
    <w:p>
      <w:r>
        <w:t>Denna tillsynsbegäran behandlar höga naturvärden i avverkningsanmälan A 58862-2024 i Arvidsjaurs kommun som inkom 2024-12-09 och omfattar 2,7 ha.</w:t>
      </w:r>
    </w:p>
    <w:p>
      <w:pPr>
        <w:pStyle w:val="Caption"/>
      </w:pPr>
      <w:r>
        <w:drawing>
          <wp:inline xmlns:a="http://schemas.openxmlformats.org/drawingml/2006/main" xmlns:pic="http://schemas.openxmlformats.org/drawingml/2006/picture">
            <wp:extent cx="5486400" cy="4673719"/>
            <wp:docPr id="1" name="Picture 1"/>
            <wp:cNvGraphicFramePr>
              <a:graphicFrameLocks noChangeAspect="1"/>
            </wp:cNvGraphicFramePr>
            <a:graphic>
              <a:graphicData uri="http://schemas.openxmlformats.org/drawingml/2006/picture">
                <pic:pic>
                  <pic:nvPicPr>
                    <pic:cNvPr id="0" name="A 58862-2024 karta.png"/>
                    <pic:cNvPicPr/>
                  </pic:nvPicPr>
                  <pic:blipFill>
                    <a:blip r:embed="rId16"/>
                    <a:stretch>
                      <a:fillRect/>
                    </a:stretch>
                  </pic:blipFill>
                  <pic:spPr>
                    <a:xfrm>
                      <a:off x="0" y="0"/>
                      <a:ext cx="5486400" cy="467371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7284374, E 718731 i SWEREF 99 TM.</w:t>
      </w:r>
    </w:p>
    <w:p>
      <w:r>
        <w:t>I och inom 15 meter från avverkningsanmälan finns fynd av 12 naturvårdsarter, varav 8 är rödlistade, 4 är fridlysta, 9 är typiska (T) och 2 är signalarter (S): blanksvart spiklav (NT), dropptaggsvamp (NT, T), dvärgbägarlav (NT, T), knottrig blåslav (NT, T), mörk kolflarnlav (NT), talltagel (NT, T), tretåig hackspett (NT, T, §4), vedskivlav (NT, T), norrlandslav (S, T), plattlummer (S, T, §9), spillkråka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dropptaggsvamp (NT, T), dvärgbägarlav (NT, T), knottrig blåslav (NT, T), talltagel (NT, T), tretåig hackspett (NT, T, §4), vedskivlav (NT, T), norrlandslav (S, T), plattlummer (S,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