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Detta dokument behandlar höga naturvärden i avverkningsanmälan A 21058-2026 i Arvidsjaurs kommun som inkom 2026-05-04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7314607, E 701452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norna (VU, T, §7), röd trolldruva (NT, T), vedskivlav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