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Detta dokument behandlar höga naturvärden i avverkningsanmälan A 25929-2026 i Arvidsjaurs kommun som inkom 2026-06-06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7266463, E 713200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blå taggsvamp (NT, T), vedskivlav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