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Detta dokument behandlar höga naturvärden i avverkningsanmälan A 31666-2023 i Arvidsjaurs kommun som inkom 2023-06-28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7290689, E 715925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