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47807-2023</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