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kolflarnlav (NT), tretåig hackspett (NT, §4), dropptaggsvamp (S), grönpyrola (S), spindelblomster (S, §8),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