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04-2025 i Arvidsjau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