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56504-2025 i Arvidsjaurs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