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21057-2026 i Arvidsjaurs kommun</w:t>
      </w:r>
    </w:p>
    <w:p>
      <w:r>
        <w:t>Detta dokument behandlar höga naturvärden i avverkningsanmälan A 21057-2026 i Arvidsjaurs kommun. Denna avverkningsanmälan inkom 2026-05-04 09:15:36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vedskivlav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21057-2026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7314317, E 701470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