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som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lunglav (NT, T), strutbräken (S,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