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54098-2025 i Arvidsjaurs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