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41799-2021 i Arjeplogs kommun</w:t>
      </w:r>
    </w:p>
    <w:p>
      <w:r>
        <w:t>Denna tillsynsbegäran behandlar höga naturvärden i avverkningsanmälan A 41799-2021 i Arjeplogs kommun som inkom 2021-08-17 och omfattar 11,3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64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79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7322285, E 645967 i SWEREF 99 TM.</w:t>
      </w:r>
    </w:p>
    <w:p>
      <w:r>
        <w:t>I avverkningsanmälan finns fynd av 1 naturvårdsarter, varav 1 är rödlistad och 1 är typisk (T): talltagel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Talltagel (NT)</w:t>
      </w:r>
      <w:r>
        <w:t xml:space="preserve"> är en boreal art som förekommer på tall i äldre, öppna tallskogar. Den påverkas negativt av brist på kontinuitetsskog och minskningstakten bedöms vara nära gränsvärdet för Sårbar (VU). Talltagel är typisk art för </w:t>
      </w:r>
      <w:r>
        <w:rPr>
          <w:i/>
        </w:rPr>
        <w:t>9010 Taiga</w:t>
      </w:r>
      <w:r>
        <w:t xml:space="preserve"> (SLU Artdatabanken, 2026).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