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Denna tillsynsbegäran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vedtrappmossa (NT, T), blodticka (S, T), bårdlav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